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EC" w:rsidRPr="003039E2" w:rsidRDefault="00D21DEC" w:rsidP="009D12CC">
      <w:pPr>
        <w:pStyle w:val="a5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3039E2">
        <w:rPr>
          <w:rFonts w:ascii="Times New Roman" w:hAnsi="Times New Roman" w:cs="Times New Roman"/>
          <w:sz w:val="27"/>
          <w:szCs w:val="27"/>
          <w:lang w:eastAsia="ru-RU"/>
        </w:rPr>
        <w:t>Администрация муниципального образования городского округа «Ухта»</w:t>
      </w:r>
    </w:p>
    <w:p w:rsidR="00D21DEC" w:rsidRPr="003039E2" w:rsidRDefault="00D21DEC" w:rsidP="009D12CC">
      <w:pPr>
        <w:pStyle w:val="a5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3039E2">
        <w:rPr>
          <w:rFonts w:ascii="Times New Roman" w:hAnsi="Times New Roman" w:cs="Times New Roman"/>
          <w:sz w:val="27"/>
          <w:szCs w:val="27"/>
          <w:lang w:eastAsia="ru-RU"/>
        </w:rPr>
        <w:t>Постановление №</w:t>
      </w:r>
      <w:r w:rsidR="003039E2" w:rsidRPr="003039E2">
        <w:rPr>
          <w:rFonts w:ascii="Times New Roman" w:hAnsi="Times New Roman" w:cs="Times New Roman"/>
          <w:sz w:val="27"/>
          <w:szCs w:val="27"/>
          <w:lang w:eastAsia="ru-RU"/>
        </w:rPr>
        <w:t>1723</w:t>
      </w:r>
      <w:r w:rsidR="00945C48" w:rsidRPr="003039E2">
        <w:rPr>
          <w:rFonts w:ascii="Times New Roman" w:hAnsi="Times New Roman" w:cs="Times New Roman"/>
          <w:sz w:val="27"/>
          <w:szCs w:val="27"/>
          <w:lang w:eastAsia="ru-RU"/>
        </w:rPr>
        <w:t xml:space="preserve"> от </w:t>
      </w:r>
      <w:r w:rsidR="003039E2" w:rsidRPr="003039E2">
        <w:rPr>
          <w:rFonts w:ascii="Times New Roman" w:hAnsi="Times New Roman" w:cs="Times New Roman"/>
          <w:sz w:val="27"/>
          <w:szCs w:val="27"/>
          <w:lang w:eastAsia="ru-RU"/>
        </w:rPr>
        <w:t>13</w:t>
      </w:r>
      <w:r w:rsidRPr="003039E2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3039E2" w:rsidRPr="003039E2">
        <w:rPr>
          <w:rFonts w:ascii="Times New Roman" w:hAnsi="Times New Roman" w:cs="Times New Roman"/>
          <w:sz w:val="27"/>
          <w:szCs w:val="27"/>
          <w:lang w:eastAsia="ru-RU"/>
        </w:rPr>
        <w:t>июня</w:t>
      </w:r>
      <w:r w:rsidR="00945C48" w:rsidRPr="003039E2">
        <w:rPr>
          <w:rFonts w:ascii="Times New Roman" w:hAnsi="Times New Roman" w:cs="Times New Roman"/>
          <w:sz w:val="27"/>
          <w:szCs w:val="27"/>
          <w:lang w:eastAsia="ru-RU"/>
        </w:rPr>
        <w:t xml:space="preserve"> 2019</w:t>
      </w:r>
      <w:r w:rsidRPr="003039E2">
        <w:rPr>
          <w:rFonts w:ascii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D21DEC" w:rsidRPr="003039E2" w:rsidRDefault="00D21DEC" w:rsidP="009D12CC">
      <w:pPr>
        <w:pStyle w:val="a5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3039E2">
        <w:rPr>
          <w:rFonts w:ascii="Times New Roman" w:hAnsi="Times New Roman" w:cs="Times New Roman"/>
          <w:sz w:val="27"/>
          <w:szCs w:val="27"/>
          <w:lang w:eastAsia="ru-RU"/>
        </w:rPr>
        <w:t>Об условиях приватизации муниципального имущества</w:t>
      </w:r>
    </w:p>
    <w:p w:rsidR="00D21DEC" w:rsidRPr="003039E2" w:rsidRDefault="00D21DEC" w:rsidP="009D12CC">
      <w:pPr>
        <w:pStyle w:val="a5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039E2" w:rsidRPr="003039E2" w:rsidRDefault="003039E2" w:rsidP="003039E2">
      <w:pPr>
        <w:pStyle w:val="a3"/>
        <w:ind w:firstLine="720"/>
        <w:jc w:val="both"/>
        <w:rPr>
          <w:sz w:val="27"/>
          <w:szCs w:val="27"/>
        </w:rPr>
      </w:pPr>
      <w:proofErr w:type="gramStart"/>
      <w:r w:rsidRPr="003039E2">
        <w:rPr>
          <w:sz w:val="27"/>
          <w:szCs w:val="27"/>
        </w:rPr>
        <w:t>В соответствии с Федеральным законом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разделом 6 Порядка продажи имущества, находящегося в собственности муниципального образования городского округа «Ухта», утвержденного решением Совета МОГО «Ухта» от 04.09.2013 №233, на основании</w:t>
      </w:r>
      <w:proofErr w:type="gramEnd"/>
      <w:r w:rsidRPr="003039E2">
        <w:rPr>
          <w:sz w:val="27"/>
          <w:szCs w:val="27"/>
        </w:rPr>
        <w:t xml:space="preserve"> решения комиссии по приватизации муниципального имущества от 16.05.2019 (протокол №1), Отчета об оценке №249/128/05/19 рыночной стоимости помещения, назначение: нежилое, общая площадь 37,5 квадратных метров, этаж 1, номера на поэтажном плане 1-5, по адресу: Республика Коми, город Ухта, улица Кирпичная, дом 17/1, </w:t>
      </w:r>
      <w:proofErr w:type="spellStart"/>
      <w:r w:rsidRPr="003039E2">
        <w:rPr>
          <w:sz w:val="27"/>
          <w:szCs w:val="27"/>
        </w:rPr>
        <w:t>пом</w:t>
      </w:r>
      <w:proofErr w:type="spellEnd"/>
      <w:r w:rsidRPr="003039E2">
        <w:rPr>
          <w:sz w:val="27"/>
          <w:szCs w:val="27"/>
        </w:rPr>
        <w:t>. 1.001, кадастровый номер 11:20:0608005:1726, составленног</w:t>
      </w:r>
      <w:proofErr w:type="gramStart"/>
      <w:r w:rsidRPr="003039E2">
        <w:rPr>
          <w:sz w:val="27"/>
          <w:szCs w:val="27"/>
        </w:rPr>
        <w:t>о ООО</w:t>
      </w:r>
      <w:proofErr w:type="gramEnd"/>
      <w:r w:rsidRPr="003039E2">
        <w:rPr>
          <w:sz w:val="27"/>
          <w:szCs w:val="27"/>
        </w:rPr>
        <w:t xml:space="preserve"> «ОК «КОРЭЛ» (дата предоставления отчета в КУМИ МОГО «Ухта» 30.05.2019), администрация постановляет:</w:t>
      </w:r>
    </w:p>
    <w:p w:rsidR="003039E2" w:rsidRPr="003039E2" w:rsidRDefault="003039E2" w:rsidP="003039E2">
      <w:pPr>
        <w:ind w:firstLine="720"/>
        <w:jc w:val="both"/>
        <w:rPr>
          <w:sz w:val="27"/>
          <w:szCs w:val="27"/>
        </w:rPr>
      </w:pPr>
      <w:r w:rsidRPr="003039E2">
        <w:rPr>
          <w:sz w:val="27"/>
          <w:szCs w:val="27"/>
        </w:rPr>
        <w:t xml:space="preserve">1. Осуществить приватизацию муниципального имущества: помещение, назначение: нежилое, общая площадь 37,5 кв.м., этаж 1, номера на поэтажном плане № 1-5, адрес объекта: Республика Коми, </w:t>
      </w:r>
      <w:proofErr w:type="gramStart"/>
      <w:r w:rsidRPr="003039E2">
        <w:rPr>
          <w:sz w:val="27"/>
          <w:szCs w:val="27"/>
        </w:rPr>
        <w:t>г</w:t>
      </w:r>
      <w:proofErr w:type="gramEnd"/>
      <w:r w:rsidRPr="003039E2">
        <w:rPr>
          <w:sz w:val="27"/>
          <w:szCs w:val="27"/>
        </w:rPr>
        <w:t xml:space="preserve">. Ухта, ул. Кирпичная, д.17/1, </w:t>
      </w:r>
      <w:proofErr w:type="spellStart"/>
      <w:r w:rsidRPr="003039E2">
        <w:rPr>
          <w:sz w:val="27"/>
          <w:szCs w:val="27"/>
        </w:rPr>
        <w:t>пом</w:t>
      </w:r>
      <w:proofErr w:type="spellEnd"/>
      <w:r w:rsidRPr="003039E2">
        <w:rPr>
          <w:sz w:val="27"/>
          <w:szCs w:val="27"/>
        </w:rPr>
        <w:t xml:space="preserve">. 1.001, кадастровый номер 11:20:0608005:1726 (далее–помещение), путем возмездного отчуждения в собственность ИП </w:t>
      </w:r>
      <w:proofErr w:type="spellStart"/>
      <w:r w:rsidRPr="003039E2">
        <w:rPr>
          <w:sz w:val="27"/>
          <w:szCs w:val="27"/>
        </w:rPr>
        <w:t>Можуговой</w:t>
      </w:r>
      <w:proofErr w:type="spellEnd"/>
      <w:r w:rsidRPr="003039E2">
        <w:rPr>
          <w:sz w:val="27"/>
          <w:szCs w:val="27"/>
        </w:rPr>
        <w:t xml:space="preserve"> М.В. (ИНН 432904422176, ОГРНИП 316435000061700), являющегося субъектом малого предпринимательства и имеющего преимущественное право на выкуп муниципального имущества.</w:t>
      </w:r>
    </w:p>
    <w:p w:rsidR="003039E2" w:rsidRPr="003039E2" w:rsidRDefault="003039E2" w:rsidP="003039E2">
      <w:pPr>
        <w:ind w:firstLine="720"/>
        <w:jc w:val="both"/>
        <w:rPr>
          <w:sz w:val="27"/>
          <w:szCs w:val="27"/>
        </w:rPr>
      </w:pPr>
      <w:r w:rsidRPr="003039E2">
        <w:rPr>
          <w:sz w:val="27"/>
          <w:szCs w:val="27"/>
        </w:rPr>
        <w:t>2. Установить, что:</w:t>
      </w:r>
    </w:p>
    <w:p w:rsidR="003039E2" w:rsidRPr="003039E2" w:rsidRDefault="003039E2" w:rsidP="003039E2">
      <w:pPr>
        <w:ind w:firstLine="720"/>
        <w:jc w:val="both"/>
        <w:rPr>
          <w:sz w:val="27"/>
          <w:szCs w:val="27"/>
        </w:rPr>
      </w:pPr>
      <w:r w:rsidRPr="003039E2">
        <w:rPr>
          <w:sz w:val="27"/>
          <w:szCs w:val="27"/>
        </w:rPr>
        <w:t>- цена приобретаемого помещения составляет 586 329 (пятьсот восемьдесят шесть тысяч триста двадцать девять) рублей (без учета НДС);</w:t>
      </w:r>
    </w:p>
    <w:p w:rsidR="003039E2" w:rsidRPr="003039E2" w:rsidRDefault="003039E2" w:rsidP="003039E2">
      <w:pPr>
        <w:ind w:firstLine="720"/>
        <w:jc w:val="both"/>
        <w:rPr>
          <w:sz w:val="27"/>
          <w:szCs w:val="27"/>
        </w:rPr>
      </w:pPr>
      <w:r w:rsidRPr="003039E2">
        <w:rPr>
          <w:sz w:val="27"/>
          <w:szCs w:val="27"/>
        </w:rPr>
        <w:t>- покупателю предоставляется рассрочка по оплате приобретаемого помещения сроком на 7 (семь) лет;</w:t>
      </w:r>
    </w:p>
    <w:p w:rsidR="003039E2" w:rsidRPr="003039E2" w:rsidRDefault="003039E2" w:rsidP="003039E2">
      <w:pPr>
        <w:ind w:firstLine="720"/>
        <w:jc w:val="both"/>
        <w:rPr>
          <w:sz w:val="27"/>
          <w:szCs w:val="27"/>
        </w:rPr>
      </w:pPr>
      <w:r w:rsidRPr="003039E2">
        <w:rPr>
          <w:sz w:val="27"/>
          <w:szCs w:val="27"/>
        </w:rPr>
        <w:t>- 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муниципального имущества.</w:t>
      </w:r>
    </w:p>
    <w:p w:rsidR="003039E2" w:rsidRPr="003039E2" w:rsidRDefault="003039E2" w:rsidP="003039E2">
      <w:pPr>
        <w:ind w:firstLine="720"/>
        <w:jc w:val="both"/>
        <w:rPr>
          <w:sz w:val="27"/>
          <w:szCs w:val="27"/>
        </w:rPr>
      </w:pPr>
      <w:r w:rsidRPr="003039E2">
        <w:rPr>
          <w:sz w:val="27"/>
          <w:szCs w:val="27"/>
        </w:rPr>
        <w:t>3. Настоящее постановление вступает в силу со дня его принятия и подлежит официальному опубликованию.</w:t>
      </w:r>
    </w:p>
    <w:p w:rsidR="003039E2" w:rsidRPr="003039E2" w:rsidRDefault="003039E2" w:rsidP="003039E2">
      <w:pPr>
        <w:ind w:firstLine="720"/>
        <w:jc w:val="both"/>
        <w:rPr>
          <w:sz w:val="27"/>
          <w:szCs w:val="27"/>
        </w:rPr>
      </w:pPr>
      <w:r w:rsidRPr="003039E2">
        <w:rPr>
          <w:sz w:val="27"/>
          <w:szCs w:val="27"/>
        </w:rPr>
        <w:t xml:space="preserve">4. </w:t>
      </w:r>
      <w:proofErr w:type="gramStart"/>
      <w:r w:rsidRPr="003039E2">
        <w:rPr>
          <w:sz w:val="27"/>
          <w:szCs w:val="27"/>
        </w:rPr>
        <w:t>Контроль за</w:t>
      </w:r>
      <w:proofErr w:type="gramEnd"/>
      <w:r w:rsidRPr="003039E2">
        <w:rPr>
          <w:sz w:val="27"/>
          <w:szCs w:val="27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муниципального образования городского округа «Ухта».</w:t>
      </w:r>
    </w:p>
    <w:p w:rsidR="003039E2" w:rsidRPr="003039E2" w:rsidRDefault="003039E2" w:rsidP="003039E2">
      <w:pPr>
        <w:pStyle w:val="a3"/>
        <w:ind w:firstLine="720"/>
        <w:rPr>
          <w:sz w:val="27"/>
          <w:szCs w:val="27"/>
        </w:rPr>
      </w:pPr>
    </w:p>
    <w:p w:rsidR="003039E2" w:rsidRPr="003039E2" w:rsidRDefault="003039E2" w:rsidP="003039E2">
      <w:pPr>
        <w:pStyle w:val="a3"/>
        <w:ind w:firstLine="720"/>
        <w:jc w:val="both"/>
        <w:rPr>
          <w:sz w:val="27"/>
          <w:szCs w:val="27"/>
        </w:rPr>
      </w:pPr>
    </w:p>
    <w:p w:rsidR="003039E2" w:rsidRPr="003039E2" w:rsidRDefault="003039E2" w:rsidP="003039E2">
      <w:pPr>
        <w:pStyle w:val="2"/>
        <w:spacing w:after="0" w:line="240" w:lineRule="auto"/>
        <w:ind w:left="0" w:right="-83"/>
        <w:jc w:val="both"/>
        <w:rPr>
          <w:sz w:val="27"/>
          <w:szCs w:val="27"/>
        </w:rPr>
      </w:pPr>
      <w:r w:rsidRPr="003039E2">
        <w:rPr>
          <w:sz w:val="27"/>
          <w:szCs w:val="27"/>
        </w:rPr>
        <w:t>Руководитель администрации</w:t>
      </w:r>
      <w:r w:rsidRPr="003039E2">
        <w:rPr>
          <w:sz w:val="27"/>
          <w:szCs w:val="27"/>
        </w:rPr>
        <w:tab/>
      </w:r>
      <w:r w:rsidRPr="003039E2">
        <w:rPr>
          <w:sz w:val="27"/>
          <w:szCs w:val="27"/>
        </w:rPr>
        <w:tab/>
      </w:r>
      <w:r w:rsidRPr="003039E2">
        <w:rPr>
          <w:sz w:val="27"/>
          <w:szCs w:val="27"/>
        </w:rPr>
        <w:tab/>
      </w:r>
      <w:r w:rsidRPr="003039E2">
        <w:rPr>
          <w:sz w:val="27"/>
          <w:szCs w:val="27"/>
        </w:rPr>
        <w:tab/>
      </w:r>
      <w:r w:rsidRPr="003039E2">
        <w:rPr>
          <w:sz w:val="27"/>
          <w:szCs w:val="27"/>
        </w:rPr>
        <w:tab/>
      </w:r>
    </w:p>
    <w:p w:rsidR="003039E2" w:rsidRPr="003039E2" w:rsidRDefault="003039E2" w:rsidP="003039E2">
      <w:pPr>
        <w:pStyle w:val="2"/>
        <w:tabs>
          <w:tab w:val="left" w:pos="9638"/>
          <w:tab w:val="left" w:pos="9720"/>
        </w:tabs>
        <w:spacing w:after="0" w:line="240" w:lineRule="auto"/>
        <w:ind w:left="0" w:right="-6"/>
        <w:jc w:val="both"/>
        <w:rPr>
          <w:sz w:val="27"/>
          <w:szCs w:val="27"/>
        </w:rPr>
      </w:pPr>
      <w:r w:rsidRPr="003039E2">
        <w:rPr>
          <w:sz w:val="27"/>
          <w:szCs w:val="27"/>
        </w:rPr>
        <w:t xml:space="preserve">МОГО «Ухта» </w:t>
      </w:r>
      <w:r w:rsidRPr="003039E2">
        <w:rPr>
          <w:color w:val="FF0000"/>
          <w:sz w:val="27"/>
          <w:szCs w:val="27"/>
        </w:rPr>
        <w:t xml:space="preserve">                                                                                       </w:t>
      </w:r>
      <w:r w:rsidRPr="003039E2">
        <w:rPr>
          <w:sz w:val="27"/>
          <w:szCs w:val="27"/>
        </w:rPr>
        <w:t>М.Н. Османов</w:t>
      </w:r>
    </w:p>
    <w:sectPr w:rsidR="003039E2" w:rsidRPr="003039E2" w:rsidSect="0044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5C16"/>
    <w:rsid w:val="00015471"/>
    <w:rsid w:val="0010268C"/>
    <w:rsid w:val="00163284"/>
    <w:rsid w:val="003039E2"/>
    <w:rsid w:val="004469FD"/>
    <w:rsid w:val="00465D51"/>
    <w:rsid w:val="004959CC"/>
    <w:rsid w:val="004A7946"/>
    <w:rsid w:val="00511029"/>
    <w:rsid w:val="005F10FB"/>
    <w:rsid w:val="00687522"/>
    <w:rsid w:val="0068761A"/>
    <w:rsid w:val="007E3100"/>
    <w:rsid w:val="008C1036"/>
    <w:rsid w:val="008D5205"/>
    <w:rsid w:val="00945C48"/>
    <w:rsid w:val="009D12CC"/>
    <w:rsid w:val="00B421E2"/>
    <w:rsid w:val="00B9156A"/>
    <w:rsid w:val="00BA75B9"/>
    <w:rsid w:val="00C23448"/>
    <w:rsid w:val="00D21DEC"/>
    <w:rsid w:val="00DE5C16"/>
    <w:rsid w:val="00E50795"/>
    <w:rsid w:val="00E77D6A"/>
    <w:rsid w:val="00EA2060"/>
    <w:rsid w:val="00F0388D"/>
    <w:rsid w:val="00F30E8E"/>
    <w:rsid w:val="00FF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D21D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basedOn w:val="a"/>
    <w:link w:val="a4"/>
    <w:uiPriority w:val="99"/>
    <w:rsid w:val="00BA75B9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BA75B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rsid w:val="00BA75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A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10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D21DE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2019-04-05T11:30:00Z</cp:lastPrinted>
  <dcterms:created xsi:type="dcterms:W3CDTF">2018-12-19T07:20:00Z</dcterms:created>
  <dcterms:modified xsi:type="dcterms:W3CDTF">2019-06-13T09:25:00Z</dcterms:modified>
</cp:coreProperties>
</file>